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10101"/>
          <w:spacing w:val="0"/>
          <w:kern w:val="0"/>
          <w:sz w:val="44"/>
          <w:szCs w:val="44"/>
          <w:shd w:val="clear" w:fill="FFFFFF"/>
          <w:lang w:val="en-US" w:eastAsia="zh-CN" w:bidi="ar"/>
        </w:rPr>
        <w:t>广州华商学院成人高等教育在线考试指南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一、电脑端参与考试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1.登录平台</w:t>
      </w: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http://edu.wencaischool.net/gdhsxy/console/index.html</w:t>
      </w:r>
    </w:p>
    <w:p>
      <w:pPr>
        <w:numPr>
          <w:ilvl w:val="0"/>
          <w:numId w:val="0"/>
        </w:numPr>
        <w:jc w:val="left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2.进入考试模块：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线上考试安排——选择学期——选择课程</w:t>
      </w:r>
      <w:r>
        <w:rPr>
          <w:rFonts w:hint="eastAsia" w:ascii="宋体" w:hAnsi="宋体" w:eastAsia="宋体" w:cs="宋体"/>
          <w:sz w:val="30"/>
          <w:szCs w:val="30"/>
        </w:rPr>
        <w:t>——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前往考试</w:t>
      </w:r>
      <w:r>
        <w:rPr>
          <w:rFonts w:hint="eastAsia" w:ascii="宋体" w:hAnsi="宋体" w:eastAsia="宋体" w:cs="宋体"/>
          <w:sz w:val="30"/>
          <w:szCs w:val="30"/>
        </w:rPr>
        <w:t>,点击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蓝色“正考”</w:t>
      </w:r>
      <w:r>
        <w:rPr>
          <w:rFonts w:hint="eastAsia" w:ascii="宋体" w:hAnsi="宋体" w:eastAsia="宋体" w:cs="宋体"/>
          <w:sz w:val="30"/>
          <w:szCs w:val="30"/>
        </w:rPr>
        <w:t>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开始考试</w:t>
      </w:r>
      <w:r>
        <w:rPr>
          <w:rFonts w:hint="eastAsia" w:ascii="宋体" w:hAnsi="宋体" w:eastAsia="宋体" w:cs="宋体"/>
          <w:sz w:val="30"/>
          <w:szCs w:val="30"/>
        </w:rPr>
        <w:t>,点击“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确认</w:t>
      </w:r>
      <w:r>
        <w:rPr>
          <w:rFonts w:hint="eastAsia" w:ascii="宋体" w:hAnsi="宋体" w:eastAsia="宋体" w:cs="宋体"/>
          <w:sz w:val="30"/>
          <w:szCs w:val="30"/>
        </w:rPr>
        <w:t>”按钮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考试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界面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>
      <w:pPr>
        <w:numPr>
          <w:ilvl w:val="0"/>
          <w:numId w:val="0"/>
        </w:numPr>
        <w:jc w:val="left"/>
      </w:pPr>
      <w:r>
        <w:drawing>
          <wp:inline distT="0" distB="0" distL="114300" distR="114300">
            <wp:extent cx="5261610" cy="1504950"/>
            <wp:effectExtent l="0" t="0" r="1524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3775710"/>
            <wp:effectExtent l="0" t="0" r="889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3.考试参数：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3.1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2023级第三学期/2024级第一学期正考时间为：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2024年9月16日-2024年9月20日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允许考试次数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次；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3.3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考试时长为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120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分钟；</w:t>
      </w:r>
    </w:p>
    <w:p>
      <w:pPr>
        <w:jc w:val="left"/>
        <w:rPr>
          <w:rFonts w:ascii="宋体" w:hAnsi="宋体" w:eastAsia="宋体" w:cs="宋体"/>
          <w:b/>
          <w:bCs/>
          <w:color w:val="00B05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</w:rPr>
        <w:t>4.做题并交卷：</w:t>
      </w:r>
      <w:r>
        <w:rPr>
          <w:rFonts w:hint="eastAsia" w:ascii="宋体" w:hAnsi="宋体" w:eastAsia="宋体" w:cs="宋体"/>
          <w:sz w:val="30"/>
          <w:szCs w:val="30"/>
        </w:rPr>
        <w:t>考试页面右侧滚动条可上下拉动，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右</w:t>
      </w:r>
      <w:r>
        <w:rPr>
          <w:rFonts w:hint="eastAsia" w:ascii="宋体" w:hAnsi="宋体" w:eastAsia="宋体" w:cs="宋体"/>
          <w:sz w:val="30"/>
          <w:szCs w:val="30"/>
        </w:rPr>
        <w:t>侧有考试时间、答题进度等提示功能，答题完成后点击交卷按钮结束考试；</w:t>
      </w:r>
    </w:p>
    <w:p>
      <w:pPr>
        <w:jc w:val="left"/>
      </w:pPr>
      <w:r>
        <w:drawing>
          <wp:inline distT="0" distB="0" distL="114300" distR="114300">
            <wp:extent cx="5755640" cy="3017520"/>
            <wp:effectExtent l="0" t="0" r="16510" b="11430"/>
            <wp:docPr id="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5.考试过程中注意点：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5.1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120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分钟，考试时长内可以退出，右侧的“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保存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”按钮，考试时长内必须点击重新进入；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超过考试时长无法重新进入考试，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退出考试学生需要再次进入继续做题，否则超过考试时长会自动交卷；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学生退出考试界面，考试仍然计时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5.2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考试过程中突发网络中断，误操作关闭考试窗口，在考试时间内可重新进入考试，学生可继续做题；网络中断、误操作之后切记不要忘记再次进入考试，超过考试时长系统自动交卷；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 xml:space="preserve">5.3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学生交卷后，系统进行批阅，提示批阅中或者其他提示等即为考试正在批阅中，退出考试等待批阅完成即可，如果长时间未批阅完成可联系文才客服人员刷新批阅进度。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 xml:space="preserve">5.4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电脑端考试每做一题点击右侧的“保存”按钮。</w:t>
      </w:r>
    </w:p>
    <w:p>
      <w:r>
        <w:rPr>
          <w:rFonts w:hint="eastAsia"/>
          <w:lang w:val="en-US" w:eastAsia="zh-CN"/>
        </w:rPr>
        <w:t xml:space="preserve">          </w:t>
      </w:r>
      <w:r>
        <w:drawing>
          <wp:inline distT="0" distB="0" distL="114300" distR="114300">
            <wp:extent cx="3684905" cy="4677410"/>
            <wp:effectExtent l="0" t="0" r="10795" b="8890"/>
            <wp:docPr id="3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4905" cy="467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考试中出现问题处理方法</w:t>
      </w: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登陆成功后，进来一片空白，为什么？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尝试笔记本连接手机热点再重新登录。如果没问题说明是网络宽带问题，还是有问题请转换场地，去网吧或者其他公共场所（有无线网的地方）。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学点击开始考试，出现试卷刷不出来题目的现象，怎么办？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立刻关闭浏览器，再重新登录。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考试时突然断网，无法答题，怎么办？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立刻关闭浏览器，连接上网络后，再重新登录，成绩还会保留。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答完题后，无法交卷，点交卷按钮没有任何反应，怎么办？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请不要再有任何操作，立刻联系客服来处理。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答完题后没看到成绩，怎么回事？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电脑阅卷完需要一段时间。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tabs>
          <w:tab w:val="clear" w:pos="312"/>
        </w:tabs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问：</w:t>
      </w:r>
      <w:r>
        <w:rPr>
          <w:rFonts w:hint="eastAsia"/>
          <w:lang w:val="en-US" w:eastAsia="zh-CN"/>
        </w:rPr>
        <w:t>交卷后查看试题发现得分有误，我不应该得这些分数.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FF"/>
          <w:lang w:val="en-US" w:eastAsia="zh-CN"/>
        </w:rPr>
        <w:t>答：</w:t>
      </w:r>
      <w:r>
        <w:rPr>
          <w:rFonts w:hint="eastAsia"/>
          <w:lang w:val="en-US" w:eastAsia="zh-CN"/>
        </w:rPr>
        <w:t>可以联系客服，查询具体的答题得分。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二、手机端参与考试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1.考试前请先检查手机版本，手机必须按照最新版本的“柠檬文才学堂”软件，苹果手机最新版本：4.9.2、安卓手机最新版本：4.9.2。</w:t>
      </w: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2.手机APP登录：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选择省份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广东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，选择“</w:t>
      </w:r>
      <w:r>
        <w:rPr>
          <w:rFonts w:hint="eastAsia" w:ascii="宋体" w:hAnsi="宋体" w:eastAsia="宋体" w:cs="宋体"/>
          <w:b/>
          <w:bCs/>
          <w:color w:val="FF0000"/>
          <w:sz w:val="30"/>
          <w:szCs w:val="30"/>
          <w:lang w:val="en-US" w:eastAsia="zh-CN"/>
        </w:rPr>
        <w:t>广州华商学院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”输入学号密码登录文才学堂APP。</w:t>
      </w:r>
    </w:p>
    <w:p>
      <w:pPr>
        <w:numPr>
          <w:ilvl w:val="0"/>
          <w:numId w:val="0"/>
        </w:numPr>
        <w:ind w:leftChars="0"/>
        <w:jc w:val="left"/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77110" cy="4048760"/>
            <wp:effectExtent l="0" t="0" r="8890" b="8890"/>
            <wp:docPr id="5" name="图片 5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77110" cy="404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63470" cy="4032250"/>
            <wp:effectExtent l="0" t="0" r="11430" b="6350"/>
            <wp:docPr id="6" name="图片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63470" cy="403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30"/>
          <w:szCs w:val="30"/>
        </w:rPr>
        <w:drawing>
          <wp:inline distT="0" distB="0" distL="114300" distR="114300">
            <wp:extent cx="2291080" cy="3830955"/>
            <wp:effectExtent l="0" t="0" r="13970" b="17145"/>
            <wp:docPr id="4" name="图片 4" descr="3b9ebce1251fe98cd63bf835ba25a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9ebce1251fe98cd63bf835ba25a5b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383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2341880" cy="3848100"/>
            <wp:effectExtent l="0" t="0" r="1270" b="0"/>
            <wp:docPr id="1" name="图片 1" descr="862a7b57a1ee695a27d5898bcf0c8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62a7b57a1ee695a27d5898bcf0c81f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0"/>
        </w:numPr>
        <w:ind w:leftChars="0"/>
        <w:jc w:val="left"/>
        <w:rPr>
          <w:rFonts w:hint="eastAsia" w:ascii="宋体" w:hAnsi="宋体" w:cs="宋体" w:eastAsiaTheme="minorEastAsia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highlight w:val="none"/>
          <w:lang w:val="en-US" w:eastAsia="zh-CN"/>
        </w:rPr>
        <w:t>3.进入考试：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</w:rPr>
        <w:t>依次点击“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考试</w:t>
      </w:r>
      <w:r>
        <w:rPr>
          <w:rFonts w:hint="eastAsia" w:ascii="宋体" w:hAnsi="宋体" w:eastAsia="宋体" w:cs="宋体"/>
          <w:sz w:val="30"/>
          <w:szCs w:val="30"/>
        </w:rPr>
        <w:t>”——“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在线考试</w:t>
      </w:r>
      <w:r>
        <w:rPr>
          <w:rFonts w:hint="eastAsia" w:ascii="宋体" w:hAnsi="宋体" w:eastAsia="宋体" w:cs="宋体"/>
          <w:sz w:val="30"/>
          <w:szCs w:val="30"/>
        </w:rPr>
        <w:t>”——页面最上端选择需要考试的学期——考试课程——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正考</w:t>
      </w:r>
      <w:r>
        <w:rPr>
          <w:rFonts w:hint="eastAsia" w:ascii="宋体" w:hAnsi="宋体" w:eastAsia="宋体" w:cs="宋体"/>
          <w:sz w:val="30"/>
          <w:szCs w:val="30"/>
        </w:rPr>
        <w:t>，进入考试模块；进入考试后需要查看考试承诺书，确认无误后点击确定。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800350" cy="5109845"/>
            <wp:effectExtent l="0" t="0" r="0" b="14605"/>
            <wp:docPr id="33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489835" cy="3394075"/>
            <wp:effectExtent l="0" t="0" r="5715" b="15875"/>
            <wp:docPr id="31" name="图片 7" descr="C:\Users\user\Pictures\2-3.jpg2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7" descr="C:\Users\user\Pictures\2-3.jpg2-3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9835" cy="339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3068320" cy="5455285"/>
            <wp:effectExtent l="0" t="0" r="17780" b="12065"/>
            <wp:docPr id="34" name="图片 9" descr="C:\Users\user\Pictures\2-4.jpg2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9" descr="C:\Users\user\Pictures\2-4.jpg2-4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8320" cy="54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601595" cy="1022985"/>
            <wp:effectExtent l="0" t="0" r="8255" b="5715"/>
            <wp:docPr id="3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01595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00" w:firstLineChars="200"/>
        <w:rPr>
          <w:rFonts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点击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弹窗</w:t>
      </w:r>
      <w:r>
        <w:rPr>
          <w:rFonts w:hint="eastAsia" w:ascii="宋体" w:hAnsi="宋体" w:eastAsia="宋体" w:cs="宋体"/>
          <w:sz w:val="30"/>
          <w:szCs w:val="30"/>
        </w:rPr>
        <w:t>中的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“进入”按钮，</w:t>
      </w:r>
      <w:r>
        <w:rPr>
          <w:rFonts w:hint="eastAsia" w:ascii="宋体" w:hAnsi="宋体" w:eastAsia="宋体" w:cs="宋体"/>
          <w:sz w:val="30"/>
          <w:szCs w:val="30"/>
        </w:rPr>
        <w:t>进入题量预览页面；最后点击“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进入</w:t>
      </w:r>
      <w:r>
        <w:rPr>
          <w:rFonts w:hint="eastAsia" w:ascii="宋体" w:hAnsi="宋体" w:eastAsia="宋体" w:cs="宋体"/>
          <w:sz w:val="30"/>
          <w:szCs w:val="30"/>
        </w:rPr>
        <w:t>答题”。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drawing>
          <wp:inline distT="0" distB="0" distL="114300" distR="114300">
            <wp:extent cx="4114800" cy="1571625"/>
            <wp:effectExtent l="0" t="0" r="0" b="9525"/>
            <wp:docPr id="20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4.APP做题：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  <w:t>答题过程中可以通过左右滑动手机屏幕来查阅上一题或下一题；确保所有题目做完，点击右上角的答题卡，点击“交卷”即可。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3971925" cy="4115435"/>
            <wp:effectExtent l="0" t="0" r="9525" b="18415"/>
            <wp:docPr id="21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drawing>
          <wp:inline distT="0" distB="0" distL="114300" distR="114300">
            <wp:extent cx="2910205" cy="5638800"/>
            <wp:effectExtent l="0" t="0" r="4445" b="0"/>
            <wp:docPr id="2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7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10205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5.APP考试注意点：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4.1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APP学习过程需要切换到电脑答题，首先APP需要左右滑动来保存当前做题记录；其次电脑端登录之后，进入考试答题每做一道题需要点击右侧的“保存”按钮，严格按照要求做题，否则做题显示“未作答”，学生个人自行承担！！！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做题过程中出现输入法键盘无法弹出，首先左右滑动保存做题记录，然后退出考试当即重新进入考试，或者可将APP从后台进程中关闭当即重新进入考试。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4.3</w:t>
      </w:r>
      <w:r>
        <w:rPr>
          <w:rFonts w:hint="eastAsia" w:ascii="宋体" w:hAnsi="宋体" w:eastAsia="宋体" w:cs="宋体"/>
          <w:b w:val="0"/>
          <w:bCs w:val="0"/>
          <w:color w:val="0000FF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考试时长内可以退出、重新进入继续答题，退出考试会有友情提示，仔细查看友情提示，以避免误操作；</w:t>
      </w:r>
      <w:r>
        <w:rPr>
          <w:rFonts w:hint="eastAsia" w:ascii="宋体" w:hAnsi="宋体" w:eastAsia="宋体" w:cs="宋体"/>
          <w:b w:val="0"/>
          <w:bCs w:val="0"/>
          <w:color w:val="FF0000"/>
          <w:sz w:val="30"/>
          <w:szCs w:val="30"/>
          <w:lang w:val="en-US" w:eastAsia="zh-CN"/>
        </w:rPr>
        <w:t>退出考试后，考试仍然在计时，请及时回归继续考试；超过考试时长，退出但未进入考试继续做题，系统将现有做题记录提交，学生无法继续做题，需要手动交卷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4.4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交卷后，如果提示批阅中，稍等片刻或者退出考试等待考试结果，长时间未批阅完成可联系文才客服人员刷新批阅进度；</w:t>
      </w:r>
    </w:p>
    <w:p>
      <w:pPr>
        <w:numPr>
          <w:ilvl w:val="0"/>
          <w:numId w:val="0"/>
        </w:numPr>
        <w:ind w:left="420" w:leftChars="0" w:firstLine="420" w:firstLineChars="0"/>
        <w:jc w:val="left"/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4.5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友情提示：因为手机界面的局限性，试题的兼容性，建议学生用电脑参与考试，电脑的兼容性更强。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文才学堂将全程提供技术支持服务</w:t>
      </w:r>
    </w:p>
    <w:p>
      <w:pPr>
        <w:jc w:val="center"/>
        <w:rPr>
          <w:rFonts w:ascii="宋体" w:hAnsi="宋体" w:eastAsia="宋体" w:cs="宋体"/>
          <w:b/>
          <w:bCs/>
          <w:color w:val="0000FF"/>
          <w:sz w:val="30"/>
          <w:szCs w:val="30"/>
        </w:rPr>
      </w:pPr>
      <w:r>
        <w:rPr>
          <w:rFonts w:ascii="宋体" w:hAnsi="宋体" w:eastAsia="宋体" w:cs="宋体"/>
          <w:b/>
          <w:bCs/>
          <w:color w:val="0000FF"/>
          <w:sz w:val="30"/>
          <w:szCs w:val="30"/>
        </w:rPr>
        <w:t>客服电话：400-9025-686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华南地区客服1群:1094769347</w:t>
      </w:r>
    </w:p>
    <w:p>
      <w:pPr>
        <w:jc w:val="center"/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FF"/>
          <w:sz w:val="30"/>
          <w:szCs w:val="30"/>
          <w:lang w:val="en-US" w:eastAsia="zh-CN"/>
        </w:rPr>
        <w:t>华南地区客服2群:1097136392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A81969"/>
    <w:multiLevelType w:val="singleLevel"/>
    <w:tmpl w:val="5DA819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TI2NjIxMTYxNzBhMDE0Y2ZjMjAwNDQ1N2UxOGMifQ=="/>
  </w:docVars>
  <w:rsids>
    <w:rsidRoot w:val="21583B7B"/>
    <w:rsid w:val="09C1079E"/>
    <w:rsid w:val="0CED0CD1"/>
    <w:rsid w:val="0CF569EC"/>
    <w:rsid w:val="0D8E174E"/>
    <w:rsid w:val="107542E1"/>
    <w:rsid w:val="15F84B31"/>
    <w:rsid w:val="17D33CF7"/>
    <w:rsid w:val="1A3249A9"/>
    <w:rsid w:val="1D747ED2"/>
    <w:rsid w:val="1E2D4DA8"/>
    <w:rsid w:val="1E8C7AAA"/>
    <w:rsid w:val="203D3733"/>
    <w:rsid w:val="21583B7B"/>
    <w:rsid w:val="222A71BB"/>
    <w:rsid w:val="28E064CF"/>
    <w:rsid w:val="294C78B4"/>
    <w:rsid w:val="2A4F24FE"/>
    <w:rsid w:val="2D23678B"/>
    <w:rsid w:val="2E9710BC"/>
    <w:rsid w:val="30356618"/>
    <w:rsid w:val="336D4799"/>
    <w:rsid w:val="36E27C60"/>
    <w:rsid w:val="37ED06AA"/>
    <w:rsid w:val="389F5EEA"/>
    <w:rsid w:val="38F95EC5"/>
    <w:rsid w:val="39815383"/>
    <w:rsid w:val="3CA1095A"/>
    <w:rsid w:val="3CBD0FF5"/>
    <w:rsid w:val="43A4020E"/>
    <w:rsid w:val="448140FF"/>
    <w:rsid w:val="45290DEC"/>
    <w:rsid w:val="48C25DCA"/>
    <w:rsid w:val="5309799D"/>
    <w:rsid w:val="54587351"/>
    <w:rsid w:val="5AA53BDF"/>
    <w:rsid w:val="62611782"/>
    <w:rsid w:val="665F56FC"/>
    <w:rsid w:val="67282C7E"/>
    <w:rsid w:val="6DF2413B"/>
    <w:rsid w:val="75BE368C"/>
    <w:rsid w:val="79BB4A52"/>
    <w:rsid w:val="7D016E9B"/>
    <w:rsid w:val="7FA9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1507</Words>
  <Characters>1664</Characters>
  <Lines>0</Lines>
  <Paragraphs>0</Paragraphs>
  <TotalTime>4</TotalTime>
  <ScaleCrop>false</ScaleCrop>
  <LinksUpToDate>false</LinksUpToDate>
  <CharactersWithSpaces>1686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2020-09-15T01:19:00Z</dcterms:created>
  <dc:creator>Jun</dc:creator>
  <cp:lastModifiedBy>Lenovoe</cp:lastModifiedBy>
  <cp:lastPrinted>2024-07-10T02:16:00Z</cp:lastPrinted>
  <dcterms:modified xsi:type="dcterms:W3CDTF">2024-09-11T01:07:44Z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9932F699A0D14B5BB7D12C0CF1027676</vt:lpwstr>
  </property>
</Properties>
</file>